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ANNEXURE:I</w:t>
      </w:r>
      <w:proofErr w:type="gramEnd"/>
    </w:p>
    <w:p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Sub:</w:t>
      </w:r>
      <w:r>
        <w:rPr>
          <w:sz w:val="24"/>
          <w:szCs w:val="24"/>
        </w:rPr>
        <w:t>-</w:t>
      </w:r>
      <w:proofErr w:type="gramEnd"/>
      <w:r>
        <w:rPr>
          <w:b/>
          <w:bCs/>
          <w:sz w:val="28"/>
          <w:szCs w:val="28"/>
        </w:rPr>
        <w:t>Repairing &amp; Replacement of NTB Testing Area shutter Height 12 Feet 01 No in New block-3 and Repairing &amp; Replacement of 2 ½ Number Area shutter Height 14 Feet 01 No  Block-3 and Repairing and Replacement of DC Enclosures Cabin No 01 motorized Dore in TRM division.</w:t>
      </w:r>
    </w:p>
    <w:p>
      <w:r>
        <w:rPr>
          <w:sz w:val="28"/>
          <w:szCs w:val="28"/>
        </w:rPr>
        <w:t xml:space="preserve"> SCOPE OF WORK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Dismantling and Assembly of the motor. 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Dismantling of chain &amp; Chain sprocket.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Dismantling and Assembly of the Shutter new plates.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Dismantling of locking plate &amp; damaged locking plate change. 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Check the brake configuration proper and change brake unit.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Dismantling of gear box. 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Dismantling of the shaft.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Removed damaged bearing and re fitted new bearing.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Assembly of the gear box &amp; shaft. 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Oiling and proper greasing of the gear box for smooth ruining.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Leveling all aliment of the shutter.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Check the all limit switches.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Check the emergency stop puss button&amp; MCB &amp;Wire. 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Fitting, fixing and fabrication of new MS plate, angle in place of damaged part.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Dismantling and Assembly of Gearbox &amp; Motor of DC Enclosures Cabin.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Assembly of Chain &amp; Chain sprocket of DC Enclosures Cabin.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Adjustment and alignment of Motor break.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dismantling of panels of collapsible roof of DC Enclosures Cabin.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Dismantling of existing damaged portion guide and tracks by gas cutting.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Fabrication of new guide and tracks made from MS angle.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Installation of guide.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Replacement of damaged bearings of gear box.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Replacement of damaged pins with new ones. Fabrication of new pins.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Fabrication of M.S bushes.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Fabrication of side arms out of pipe frame work.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Fabrication of hinges from MS angles.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Reassembly of panels of collapsible roof.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Servicing of electrical motorized arrangement for the movement of the panel for opening and closing the roof of DC Enclosures Cabin.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Shifting of panels to site of installation.</w:t>
      </w:r>
      <w:bookmarkStart w:id="0" w:name="_GoBack"/>
      <w:bookmarkEnd w:id="0"/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Installation old panel and complete assembly.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Other than below material (under scope of contractor) all Material will be provided by BHEL Bhopal.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Trial run and handing over of collapsible roof after satisfactory operation.</w:t>
      </w:r>
    </w:p>
    <w:p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time period the completing the work shall be 90 Days from the date of issue of work order.</w:t>
      </w: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SCOPE OF THE MATERIAL SUPPLY FOR CONTRACTOR </w:t>
      </w:r>
    </w:p>
    <w:p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MS ROLLER WHEEL   With Baring ID 40XOD 60                       </w:t>
      </w:r>
      <w:proofErr w:type="spellStart"/>
      <w:r>
        <w:rPr>
          <w:b/>
          <w:bCs/>
          <w:sz w:val="24"/>
          <w:szCs w:val="24"/>
          <w:u w:val="single"/>
        </w:rPr>
        <w:t>Qty</w:t>
      </w:r>
      <w:proofErr w:type="spellEnd"/>
      <w:r>
        <w:rPr>
          <w:b/>
          <w:bCs/>
          <w:sz w:val="24"/>
          <w:szCs w:val="24"/>
          <w:u w:val="single"/>
        </w:rPr>
        <w:t xml:space="preserve">   Nos 05                                                        </w:t>
      </w:r>
    </w:p>
    <w:p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CHAIN SPROCKET SET TEETH 69 NO ID 100MM X OD 360 MM     QTY   Nos 02                   </w:t>
      </w:r>
    </w:p>
    <w:p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SCOPE OF THE BHEL</w:t>
      </w:r>
    </w:p>
    <w:p>
      <w:pPr>
        <w:pStyle w:val="NoSpacing"/>
        <w:rPr>
          <w:rFonts w:cs="Aharoni"/>
          <w:b/>
          <w:u w:val="single"/>
        </w:rPr>
      </w:pPr>
      <w:r>
        <w:rPr>
          <w:rFonts w:cs="Aharoni"/>
          <w:b/>
          <w:u w:val="single"/>
        </w:rPr>
        <w:t xml:space="preserve">BHEL BHOPAL will provide the required raw material for </w:t>
      </w:r>
      <w:r>
        <w:rPr>
          <w:rFonts w:cs="Aharoni"/>
          <w:b/>
          <w:sz w:val="24"/>
          <w:szCs w:val="24"/>
          <w:u w:val="single"/>
        </w:rPr>
        <w:t xml:space="preserve">Electricity, </w:t>
      </w:r>
      <w:r>
        <w:rPr>
          <w:rFonts w:cs="Aharoni"/>
          <w:b/>
          <w:u w:val="single"/>
        </w:rPr>
        <w:t xml:space="preserve">pneumatic air, water, welding machine, EOT Crane, Forklift, Elevator and gas cutting plant, gas cutting torch, their consumables, electricity &amp; compressed air free of </w:t>
      </w:r>
      <w:proofErr w:type="gramStart"/>
      <w:r>
        <w:rPr>
          <w:rFonts w:cs="Aharoni"/>
          <w:b/>
          <w:u w:val="single"/>
        </w:rPr>
        <w:t>cost.Any</w:t>
      </w:r>
      <w:proofErr w:type="gramEnd"/>
      <w:r>
        <w:rPr>
          <w:rFonts w:cs="Aharoni"/>
          <w:b/>
          <w:u w:val="single"/>
        </w:rPr>
        <w:t xml:space="preserve"> other work like grouting &amp; flooring scope of </w:t>
      </w:r>
      <w:proofErr w:type="spellStart"/>
      <w:r>
        <w:rPr>
          <w:rFonts w:cs="Aharoni"/>
          <w:b/>
          <w:u w:val="single"/>
        </w:rPr>
        <w:t>Bhel</w:t>
      </w:r>
      <w:proofErr w:type="spellEnd"/>
      <w:r>
        <w:rPr>
          <w:rFonts w:cs="Aharoni"/>
          <w:b/>
          <w:u w:val="single"/>
        </w:rPr>
        <w:t xml:space="preserve"> Bhopal</w:t>
      </w:r>
      <w:r>
        <w:rPr>
          <w:rFonts w:cs="Aharoni"/>
          <w:b/>
        </w:rPr>
        <w:t>.</w:t>
      </w:r>
    </w:p>
    <w:p>
      <w:pPr>
        <w:pStyle w:val="NoSpacing"/>
        <w:rPr>
          <w:b/>
          <w:bCs/>
          <w:sz w:val="24"/>
          <w:szCs w:val="24"/>
          <w:u w:val="single"/>
          <w:lang w:bidi="hi-IN"/>
        </w:rPr>
      </w:pPr>
    </w:p>
    <w:p>
      <w:pPr>
        <w:rPr>
          <w:sz w:val="24"/>
          <w:szCs w:val="24"/>
        </w:rPr>
      </w:pPr>
    </w:p>
    <w:p>
      <w:r>
        <w:t xml:space="preserve">                                                                                                                                           DY.MGR (FRX)</w:t>
      </w:r>
    </w:p>
    <w:p>
      <w:pPr>
        <w:rPr>
          <w:sz w:val="24"/>
          <w:szCs w:val="24"/>
        </w:rPr>
      </w:pP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626E"/>
    <w:multiLevelType w:val="hybridMultilevel"/>
    <w:tmpl w:val="DD6ADD4E"/>
    <w:lvl w:ilvl="0" w:tplc="4EB04600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303E9"/>
    <w:multiLevelType w:val="hybridMultilevel"/>
    <w:tmpl w:val="781064B8"/>
    <w:lvl w:ilvl="0" w:tplc="87703D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8305B5"/>
    <w:multiLevelType w:val="hybridMultilevel"/>
    <w:tmpl w:val="9856C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C1A74D-8D3B-44A2-9500-BAA336C0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Ram Pratap Seth</cp:lastModifiedBy>
  <cp:revision>3</cp:revision>
  <cp:lastPrinted>2021-10-19T03:33:00Z</cp:lastPrinted>
  <dcterms:created xsi:type="dcterms:W3CDTF">2021-10-19T05:43:00Z</dcterms:created>
  <dcterms:modified xsi:type="dcterms:W3CDTF">2021-10-28T09:24:00Z</dcterms:modified>
</cp:coreProperties>
</file>